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CF6F" w14:textId="77777777" w:rsidR="00F472B6" w:rsidRPr="00F472B6" w:rsidRDefault="00F472B6" w:rsidP="00F472B6">
      <w:pPr>
        <w:rPr>
          <w:rFonts w:asciiTheme="minorHAnsi" w:hAnsiTheme="minorHAnsi" w:cstheme="minorHAnsi"/>
          <w:b/>
          <w:sz w:val="24"/>
          <w:szCs w:val="24"/>
        </w:rPr>
      </w:pPr>
      <w:r w:rsidRPr="00F472B6">
        <w:rPr>
          <w:rFonts w:asciiTheme="minorHAnsi" w:hAnsiTheme="minorHAnsi" w:cstheme="minorHAnsi"/>
          <w:b/>
          <w:sz w:val="24"/>
          <w:szCs w:val="24"/>
        </w:rPr>
        <w:t>STAGE 1 ABSENCE REVIEW MEETING</w:t>
      </w:r>
    </w:p>
    <w:p w14:paraId="085F9864" w14:textId="77777777" w:rsidR="00F472B6" w:rsidRPr="00F472B6" w:rsidRDefault="00F472B6" w:rsidP="00F472B6">
      <w:pPr>
        <w:rPr>
          <w:rFonts w:asciiTheme="minorHAnsi" w:hAnsiTheme="minorHAnsi" w:cstheme="minorHAnsi"/>
          <w:b/>
          <w:sz w:val="24"/>
          <w:szCs w:val="24"/>
        </w:rPr>
      </w:pPr>
      <w:r w:rsidRPr="00F472B6">
        <w:rPr>
          <w:rFonts w:asciiTheme="minorHAnsi" w:hAnsiTheme="minorHAnsi" w:cstheme="minorHAnsi"/>
          <w:b/>
          <w:sz w:val="24"/>
          <w:szCs w:val="24"/>
        </w:rPr>
        <w:t>EMPLOYEE NAME</w:t>
      </w:r>
    </w:p>
    <w:p w14:paraId="5665D73E" w14:textId="0CCAE256" w:rsidR="00F472B6" w:rsidRPr="00F472B6" w:rsidRDefault="00F472B6" w:rsidP="00F472B6">
      <w:pPr>
        <w:rPr>
          <w:rFonts w:asciiTheme="minorHAnsi" w:hAnsiTheme="minorHAnsi" w:cstheme="minorHAnsi"/>
          <w:b/>
          <w:sz w:val="24"/>
          <w:szCs w:val="24"/>
        </w:rPr>
      </w:pPr>
      <w:r w:rsidRPr="00F472B6">
        <w:rPr>
          <w:rFonts w:asciiTheme="minorHAnsi" w:hAnsiTheme="minorHAnsi" w:cstheme="minorHAnsi"/>
          <w:b/>
          <w:sz w:val="24"/>
          <w:szCs w:val="24"/>
        </w:rPr>
        <w:t>(DATE OF INTERVIEW)</w:t>
      </w:r>
    </w:p>
    <w:p w14:paraId="1BFF5817" w14:textId="77777777" w:rsidR="00F472B6" w:rsidRPr="00F472B6" w:rsidRDefault="00F472B6" w:rsidP="00F472B6">
      <w:pPr>
        <w:jc w:val="center"/>
        <w:rPr>
          <w:rFonts w:asciiTheme="minorHAnsi" w:hAnsiTheme="minorHAnsi" w:cstheme="minorHAnsi"/>
          <w:b/>
          <w:sz w:val="24"/>
          <w:szCs w:val="24"/>
        </w:rPr>
      </w:pPr>
    </w:p>
    <w:p w14:paraId="2DE339C8"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Introductions</w:t>
      </w:r>
    </w:p>
    <w:p w14:paraId="012C75D1" w14:textId="77777777" w:rsidR="00F472B6" w:rsidRPr="00F472B6" w:rsidRDefault="00F472B6" w:rsidP="00F472B6">
      <w:pPr>
        <w:rPr>
          <w:rFonts w:asciiTheme="minorHAnsi" w:hAnsiTheme="minorHAnsi" w:cstheme="minorHAnsi"/>
          <w:sz w:val="24"/>
          <w:szCs w:val="24"/>
        </w:rPr>
      </w:pPr>
    </w:p>
    <w:p w14:paraId="21B08355"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Purpose of the meeting – to discuss attendance levels and mechanisms to improve attendance at work</w:t>
      </w:r>
    </w:p>
    <w:p w14:paraId="0BAB1466" w14:textId="77777777" w:rsidR="00F472B6" w:rsidRPr="00F472B6" w:rsidRDefault="00F472B6" w:rsidP="00F472B6">
      <w:pPr>
        <w:rPr>
          <w:rFonts w:asciiTheme="minorHAnsi" w:hAnsiTheme="minorHAnsi" w:cstheme="minorHAnsi"/>
          <w:b/>
          <w:sz w:val="24"/>
          <w:szCs w:val="24"/>
        </w:rPr>
      </w:pPr>
    </w:p>
    <w:p w14:paraId="3D3A34BB"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Currently viewed as a support mechanism as at Stage 1 monitoring</w:t>
      </w:r>
    </w:p>
    <w:p w14:paraId="7D05B772" w14:textId="77777777" w:rsidR="00F472B6" w:rsidRPr="00F472B6" w:rsidRDefault="00F472B6" w:rsidP="00F472B6">
      <w:pPr>
        <w:rPr>
          <w:rFonts w:asciiTheme="minorHAnsi" w:hAnsiTheme="minorHAnsi" w:cstheme="minorHAnsi"/>
          <w:b/>
          <w:sz w:val="24"/>
          <w:szCs w:val="24"/>
        </w:rPr>
      </w:pPr>
    </w:p>
    <w:p w14:paraId="5F5B79E9"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 xml:space="preserve">View absence report – advise employee of occasions, patterns and number of days </w:t>
      </w:r>
    </w:p>
    <w:p w14:paraId="5360D641" w14:textId="77777777" w:rsidR="00F472B6" w:rsidRPr="00F472B6" w:rsidRDefault="00F472B6" w:rsidP="00F472B6">
      <w:pPr>
        <w:rPr>
          <w:rFonts w:asciiTheme="minorHAnsi" w:hAnsiTheme="minorHAnsi" w:cstheme="minorHAnsi"/>
          <w:b/>
          <w:sz w:val="24"/>
          <w:szCs w:val="24"/>
        </w:rPr>
      </w:pPr>
    </w:p>
    <w:p w14:paraId="45086A0F"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Triggers met – explain levels reached against council triggers</w:t>
      </w:r>
    </w:p>
    <w:p w14:paraId="6ED9913F" w14:textId="77777777" w:rsidR="00F472B6" w:rsidRPr="00F472B6" w:rsidRDefault="00F472B6" w:rsidP="00F472B6">
      <w:pPr>
        <w:rPr>
          <w:rFonts w:asciiTheme="minorHAnsi" w:hAnsiTheme="minorHAnsi" w:cstheme="minorHAnsi"/>
          <w:b/>
          <w:sz w:val="24"/>
          <w:szCs w:val="24"/>
        </w:rPr>
      </w:pPr>
    </w:p>
    <w:p w14:paraId="2BA608E3" w14:textId="77777777" w:rsidR="00F472B6" w:rsidRPr="00F472B6" w:rsidRDefault="00F472B6" w:rsidP="00F472B6">
      <w:pPr>
        <w:rPr>
          <w:rFonts w:asciiTheme="minorHAnsi" w:hAnsiTheme="minorHAnsi" w:cstheme="minorHAnsi"/>
          <w:b/>
          <w:sz w:val="24"/>
          <w:szCs w:val="24"/>
        </w:rPr>
      </w:pPr>
    </w:p>
    <w:p w14:paraId="1BAFAEA1"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 xml:space="preserve">Corporate reporting – refer to current climate and need for reduction in absence levels </w:t>
      </w:r>
      <w:proofErr w:type="gramStart"/>
      <w:r w:rsidRPr="00F472B6">
        <w:rPr>
          <w:rFonts w:asciiTheme="minorHAnsi" w:hAnsiTheme="minorHAnsi" w:cstheme="minorHAnsi"/>
          <w:sz w:val="24"/>
          <w:szCs w:val="24"/>
        </w:rPr>
        <w:t>( Head</w:t>
      </w:r>
      <w:proofErr w:type="gramEnd"/>
      <w:r w:rsidRPr="00F472B6">
        <w:rPr>
          <w:rFonts w:asciiTheme="minorHAnsi" w:hAnsiTheme="minorHAnsi" w:cstheme="minorHAnsi"/>
          <w:sz w:val="24"/>
          <w:szCs w:val="24"/>
        </w:rPr>
        <w:t xml:space="preserve"> of Service looking for action taken by managers)</w:t>
      </w:r>
    </w:p>
    <w:p w14:paraId="3DCB18E0" w14:textId="77777777" w:rsidR="00F472B6" w:rsidRPr="00F472B6" w:rsidRDefault="00F472B6" w:rsidP="00F472B6">
      <w:pPr>
        <w:rPr>
          <w:rFonts w:asciiTheme="minorHAnsi" w:hAnsiTheme="minorHAnsi" w:cstheme="minorHAnsi"/>
          <w:b/>
          <w:sz w:val="24"/>
          <w:szCs w:val="24"/>
        </w:rPr>
      </w:pPr>
    </w:p>
    <w:p w14:paraId="338620AB"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Explain that this level of attendance is unacceptable and cannot continue</w:t>
      </w:r>
    </w:p>
    <w:p w14:paraId="3BA00B0D" w14:textId="77777777" w:rsidR="00F472B6" w:rsidRPr="00F472B6" w:rsidRDefault="00F472B6" w:rsidP="00F472B6">
      <w:pPr>
        <w:rPr>
          <w:rFonts w:asciiTheme="minorHAnsi" w:hAnsiTheme="minorHAnsi" w:cstheme="minorHAnsi"/>
          <w:b/>
          <w:sz w:val="24"/>
          <w:szCs w:val="24"/>
        </w:rPr>
      </w:pPr>
    </w:p>
    <w:p w14:paraId="05D4BDC7"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Ask the employee if there are any underlying reasons for poor attendance levels.</w:t>
      </w:r>
    </w:p>
    <w:p w14:paraId="4D813CC8" w14:textId="77777777" w:rsidR="00F472B6" w:rsidRPr="00F472B6" w:rsidRDefault="00F472B6" w:rsidP="00F472B6">
      <w:pPr>
        <w:rPr>
          <w:rFonts w:asciiTheme="minorHAnsi" w:hAnsiTheme="minorHAnsi" w:cstheme="minorHAnsi"/>
          <w:b/>
          <w:sz w:val="24"/>
          <w:szCs w:val="24"/>
        </w:rPr>
      </w:pPr>
    </w:p>
    <w:p w14:paraId="7205950D"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Any workplace or personal matters that are impacting on attendance?</w:t>
      </w:r>
    </w:p>
    <w:p w14:paraId="5B34101A" w14:textId="77777777" w:rsidR="00F472B6" w:rsidRPr="00F472B6" w:rsidRDefault="00F472B6" w:rsidP="00F472B6">
      <w:pPr>
        <w:rPr>
          <w:rFonts w:asciiTheme="minorHAnsi" w:hAnsiTheme="minorHAnsi" w:cstheme="minorHAnsi"/>
          <w:b/>
          <w:sz w:val="24"/>
          <w:szCs w:val="24"/>
        </w:rPr>
      </w:pPr>
    </w:p>
    <w:p w14:paraId="775AA35D"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Discuss potential referral to OH as support mechanism.</w:t>
      </w:r>
    </w:p>
    <w:p w14:paraId="6B3A1288" w14:textId="77777777" w:rsidR="00F472B6" w:rsidRPr="00F472B6" w:rsidRDefault="00F472B6" w:rsidP="00F472B6">
      <w:pPr>
        <w:rPr>
          <w:rFonts w:asciiTheme="minorHAnsi" w:hAnsiTheme="minorHAnsi" w:cstheme="minorHAnsi"/>
          <w:b/>
          <w:sz w:val="24"/>
          <w:szCs w:val="24"/>
        </w:rPr>
      </w:pPr>
    </w:p>
    <w:p w14:paraId="2DE5CD0A"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Advise that Stage 1 absence monitoring will be invoked as of today’s date i.e. from date of meeting for 6 months (specify end date) and that this will continually be reviewed.</w:t>
      </w:r>
    </w:p>
    <w:p w14:paraId="63F7C62F" w14:textId="77777777" w:rsidR="00F472B6" w:rsidRPr="00F472B6" w:rsidRDefault="00F472B6" w:rsidP="00F472B6">
      <w:pPr>
        <w:rPr>
          <w:rFonts w:asciiTheme="minorHAnsi" w:hAnsiTheme="minorHAnsi" w:cstheme="minorHAnsi"/>
          <w:b/>
          <w:sz w:val="24"/>
          <w:szCs w:val="24"/>
        </w:rPr>
      </w:pPr>
    </w:p>
    <w:p w14:paraId="337AD2D7"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If further absences occur within Stage 1 monitoring period, a further meeting will be arranged.  This could either lead to an extension of the Stage 1 monitoring period or progression straight to Stage 2 monitoring.</w:t>
      </w:r>
    </w:p>
    <w:p w14:paraId="09F74CD0" w14:textId="77777777" w:rsidR="00F472B6" w:rsidRPr="00F472B6" w:rsidRDefault="00F472B6" w:rsidP="00F472B6">
      <w:pPr>
        <w:ind w:left="360"/>
        <w:rPr>
          <w:rFonts w:asciiTheme="minorHAnsi" w:hAnsiTheme="minorHAnsi" w:cstheme="minorHAnsi"/>
          <w:b/>
          <w:sz w:val="24"/>
          <w:szCs w:val="24"/>
        </w:rPr>
      </w:pPr>
    </w:p>
    <w:p w14:paraId="6F4A7EB5"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 xml:space="preserve">If absence levels continue to deteriorate then may move to Stage 2 monitoring.  </w:t>
      </w:r>
    </w:p>
    <w:p w14:paraId="17EBD9F8" w14:textId="77777777" w:rsidR="00F472B6" w:rsidRPr="00F472B6" w:rsidRDefault="00F472B6" w:rsidP="00F472B6">
      <w:pPr>
        <w:rPr>
          <w:rFonts w:asciiTheme="minorHAnsi" w:hAnsiTheme="minorHAnsi" w:cstheme="minorHAnsi"/>
          <w:sz w:val="24"/>
          <w:szCs w:val="24"/>
        </w:rPr>
      </w:pPr>
    </w:p>
    <w:p w14:paraId="4E15CE71" w14:textId="77777777" w:rsidR="00F472B6" w:rsidRPr="00F472B6" w:rsidRDefault="00F472B6" w:rsidP="00F472B6">
      <w:pPr>
        <w:numPr>
          <w:ilvl w:val="0"/>
          <w:numId w:val="1"/>
        </w:numPr>
        <w:rPr>
          <w:rFonts w:asciiTheme="minorHAnsi" w:hAnsiTheme="minorHAnsi" w:cstheme="minorHAnsi"/>
          <w:b/>
          <w:sz w:val="24"/>
          <w:szCs w:val="24"/>
        </w:rPr>
      </w:pPr>
      <w:r w:rsidRPr="00F472B6">
        <w:rPr>
          <w:rFonts w:asciiTheme="minorHAnsi" w:hAnsiTheme="minorHAnsi" w:cstheme="minorHAnsi"/>
          <w:sz w:val="24"/>
          <w:szCs w:val="24"/>
        </w:rPr>
        <w:t>Excessive and continued poor attendance may result in capability hearing being convened.</w:t>
      </w:r>
      <w:r w:rsidRPr="00F472B6">
        <w:rPr>
          <w:rFonts w:asciiTheme="minorHAnsi" w:hAnsiTheme="minorHAnsi" w:cstheme="minorHAnsi"/>
          <w:b/>
          <w:sz w:val="24"/>
          <w:szCs w:val="24"/>
        </w:rPr>
        <w:t xml:space="preserve"> </w:t>
      </w:r>
    </w:p>
    <w:p w14:paraId="65EAB857" w14:textId="446599F0" w:rsidR="00F472B6" w:rsidRPr="00F472B6" w:rsidRDefault="00F472B6">
      <w:pPr>
        <w:rPr>
          <w:rFonts w:asciiTheme="minorHAnsi" w:hAnsiTheme="minorHAnsi" w:cstheme="minorHAnsi"/>
          <w:sz w:val="24"/>
          <w:szCs w:val="24"/>
        </w:rPr>
      </w:pPr>
    </w:p>
    <w:p w14:paraId="08CF6F52" w14:textId="77777777" w:rsidR="00F472B6" w:rsidRPr="00F472B6" w:rsidRDefault="00F472B6">
      <w:pPr>
        <w:spacing w:after="160" w:line="259" w:lineRule="auto"/>
        <w:rPr>
          <w:rFonts w:asciiTheme="minorHAnsi" w:hAnsiTheme="minorHAnsi" w:cstheme="minorHAnsi"/>
          <w:sz w:val="24"/>
          <w:szCs w:val="24"/>
        </w:rPr>
      </w:pPr>
      <w:r w:rsidRPr="00F472B6">
        <w:rPr>
          <w:rFonts w:asciiTheme="minorHAnsi" w:hAnsiTheme="minorHAnsi" w:cstheme="minorHAnsi"/>
          <w:sz w:val="24"/>
          <w:szCs w:val="24"/>
        </w:rPr>
        <w:br w:type="page"/>
      </w:r>
    </w:p>
    <w:p w14:paraId="2379A767" w14:textId="77777777" w:rsidR="00F472B6" w:rsidRPr="00F472B6" w:rsidRDefault="00F472B6" w:rsidP="00F472B6">
      <w:pPr>
        <w:autoSpaceDE w:val="0"/>
        <w:autoSpaceDN w:val="0"/>
        <w:adjustRightInd w:val="0"/>
        <w:ind w:left="700"/>
        <w:rPr>
          <w:rFonts w:asciiTheme="minorHAnsi" w:hAnsiTheme="minorHAnsi" w:cstheme="minorHAnsi"/>
          <w:sz w:val="24"/>
          <w:szCs w:val="24"/>
          <w:lang w:val="en-GB"/>
        </w:rPr>
      </w:pPr>
      <w:r w:rsidRPr="00F472B6">
        <w:rPr>
          <w:rFonts w:asciiTheme="minorHAnsi" w:hAnsiTheme="minorHAnsi" w:cstheme="minorHAnsi"/>
          <w:b/>
          <w:bCs/>
          <w:sz w:val="24"/>
          <w:szCs w:val="24"/>
          <w:lang w:val="en-GB"/>
        </w:rPr>
        <w:lastRenderedPageBreak/>
        <w:t xml:space="preserve">Stage 2 Absence Monitoring Meeting - Format </w:t>
      </w:r>
    </w:p>
    <w:p w14:paraId="0D17D517" w14:textId="77777777" w:rsidR="00F472B6" w:rsidRPr="00F472B6" w:rsidRDefault="00F472B6" w:rsidP="00F472B6">
      <w:pPr>
        <w:autoSpaceDE w:val="0"/>
        <w:autoSpaceDN w:val="0"/>
        <w:adjustRightInd w:val="0"/>
        <w:ind w:left="700"/>
        <w:rPr>
          <w:rFonts w:asciiTheme="minorHAnsi" w:hAnsiTheme="minorHAnsi" w:cstheme="minorHAnsi"/>
          <w:sz w:val="24"/>
          <w:szCs w:val="24"/>
          <w:lang w:val="en-GB"/>
        </w:rPr>
      </w:pPr>
    </w:p>
    <w:p w14:paraId="66568F72" w14:textId="77777777" w:rsidR="00F472B6" w:rsidRPr="00F472B6" w:rsidRDefault="00F472B6" w:rsidP="00F472B6">
      <w:pPr>
        <w:autoSpaceDE w:val="0"/>
        <w:autoSpaceDN w:val="0"/>
        <w:adjustRightInd w:val="0"/>
        <w:ind w:left="70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This meeting should be a constructive discussion with a view to encouraging an improvement in the employee’s attendance record. </w:t>
      </w:r>
    </w:p>
    <w:p w14:paraId="21C9FC2E" w14:textId="77777777" w:rsidR="00F472B6" w:rsidRPr="00F472B6" w:rsidRDefault="00F472B6" w:rsidP="00F472B6">
      <w:pPr>
        <w:autoSpaceDE w:val="0"/>
        <w:autoSpaceDN w:val="0"/>
        <w:adjustRightInd w:val="0"/>
        <w:ind w:left="700"/>
        <w:rPr>
          <w:rFonts w:asciiTheme="minorHAnsi" w:hAnsiTheme="minorHAnsi" w:cstheme="minorHAnsi"/>
          <w:sz w:val="24"/>
          <w:szCs w:val="24"/>
          <w:lang w:val="en-GB"/>
        </w:rPr>
      </w:pPr>
    </w:p>
    <w:p w14:paraId="5CDC3C89" w14:textId="77777777" w:rsidR="00F472B6" w:rsidRPr="00F472B6" w:rsidRDefault="00F472B6" w:rsidP="00F472B6">
      <w:pPr>
        <w:autoSpaceDE w:val="0"/>
        <w:autoSpaceDN w:val="0"/>
        <w:adjustRightInd w:val="0"/>
        <w:ind w:left="700"/>
        <w:rPr>
          <w:rFonts w:asciiTheme="minorHAnsi" w:hAnsiTheme="minorHAnsi" w:cstheme="minorHAnsi"/>
          <w:sz w:val="24"/>
          <w:szCs w:val="24"/>
          <w:lang w:val="en-GB"/>
        </w:rPr>
      </w:pPr>
      <w:r w:rsidRPr="00F472B6">
        <w:rPr>
          <w:rFonts w:asciiTheme="minorHAnsi" w:hAnsiTheme="minorHAnsi" w:cstheme="minorHAnsi"/>
          <w:sz w:val="24"/>
          <w:szCs w:val="24"/>
          <w:lang w:val="en-GB"/>
        </w:rPr>
        <w:t>At the meeting the following points should be covered:</w:t>
      </w:r>
    </w:p>
    <w:p w14:paraId="080B4D15" w14:textId="77777777" w:rsidR="00F472B6" w:rsidRPr="00F472B6" w:rsidRDefault="00F472B6" w:rsidP="00F472B6">
      <w:pPr>
        <w:autoSpaceDE w:val="0"/>
        <w:autoSpaceDN w:val="0"/>
        <w:adjustRightInd w:val="0"/>
        <w:ind w:left="70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w:t>
      </w:r>
    </w:p>
    <w:p w14:paraId="3498D507"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That the meeting is being held under the Managing Sickness Absence Policy.</w:t>
      </w:r>
    </w:p>
    <w:p w14:paraId="6631426F"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0ACE94D0"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The manager should check that the employee has received their written notification of the meeting and is happy to proceed (with/without representation).</w:t>
      </w:r>
    </w:p>
    <w:p w14:paraId="322FA609"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69018321"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If the employee attends with representation the representative should be introduced and welcomed to the meeting. </w:t>
      </w:r>
    </w:p>
    <w:p w14:paraId="7A107D59"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65A5C2E7"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Refer to discussions held during Stage </w:t>
      </w:r>
      <w:proofErr w:type="gramStart"/>
      <w:r w:rsidRPr="00F472B6">
        <w:rPr>
          <w:rFonts w:asciiTheme="minorHAnsi" w:hAnsiTheme="minorHAnsi" w:cstheme="minorHAnsi"/>
          <w:sz w:val="24"/>
          <w:szCs w:val="24"/>
          <w:lang w:val="en-GB"/>
        </w:rPr>
        <w:t>1  monitoring</w:t>
      </w:r>
      <w:proofErr w:type="gramEnd"/>
      <w:r w:rsidRPr="00F472B6">
        <w:rPr>
          <w:rFonts w:asciiTheme="minorHAnsi" w:hAnsiTheme="minorHAnsi" w:cstheme="minorHAnsi"/>
          <w:sz w:val="24"/>
          <w:szCs w:val="24"/>
          <w:lang w:val="en-GB"/>
        </w:rPr>
        <w:t xml:space="preserve"> process and explain the move to Stage 2 monitoring. </w:t>
      </w:r>
    </w:p>
    <w:p w14:paraId="233316A0"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79F7B184"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The manager should confirm that the employee’s level of attendance is unacceptable (referring to absence record and trigger levels met). </w:t>
      </w:r>
    </w:p>
    <w:p w14:paraId="2E621A67"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049BA83B"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Any underlying issues relevant to this absence pattern should be discussed, e.g., personal problems, work-related issues, health issues and any assistance which the manager could provide </w:t>
      </w:r>
      <w:proofErr w:type="gramStart"/>
      <w:r w:rsidRPr="00F472B6">
        <w:rPr>
          <w:rFonts w:asciiTheme="minorHAnsi" w:hAnsiTheme="minorHAnsi" w:cstheme="minorHAnsi"/>
          <w:sz w:val="24"/>
          <w:szCs w:val="24"/>
          <w:lang w:val="en-GB"/>
        </w:rPr>
        <w:t>in order to</w:t>
      </w:r>
      <w:proofErr w:type="gramEnd"/>
      <w:r w:rsidRPr="00F472B6">
        <w:rPr>
          <w:rFonts w:asciiTheme="minorHAnsi" w:hAnsiTheme="minorHAnsi" w:cstheme="minorHAnsi"/>
          <w:sz w:val="24"/>
          <w:szCs w:val="24"/>
          <w:lang w:val="en-GB"/>
        </w:rPr>
        <w:t xml:space="preserve"> over-come these problems. </w:t>
      </w:r>
    </w:p>
    <w:p w14:paraId="6291857F"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03BB3D78"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The impact of any conditions which may be covered by the disability provisions of the Equality Act should be discussed with the employee, </w:t>
      </w:r>
      <w:proofErr w:type="gramStart"/>
      <w:r w:rsidRPr="00F472B6">
        <w:rPr>
          <w:rFonts w:asciiTheme="minorHAnsi" w:hAnsiTheme="minorHAnsi" w:cstheme="minorHAnsi"/>
          <w:sz w:val="24"/>
          <w:szCs w:val="24"/>
          <w:lang w:val="en-GB"/>
        </w:rPr>
        <w:t>taking into account</w:t>
      </w:r>
      <w:proofErr w:type="gramEnd"/>
      <w:r w:rsidRPr="00F472B6">
        <w:rPr>
          <w:rFonts w:asciiTheme="minorHAnsi" w:hAnsiTheme="minorHAnsi" w:cstheme="minorHAnsi"/>
          <w:sz w:val="24"/>
          <w:szCs w:val="24"/>
          <w:lang w:val="en-GB"/>
        </w:rPr>
        <w:t xml:space="preserve"> advice obtained from Occupational Health and any other agencies as appropriate. The manager should discuss any reasonable adjustments which they consider could be implemented to assist the employee improving their attendance at work and seek the employee’s views on these. (See Appendix I of the Capability Policy for further guidance on the Equality Act) </w:t>
      </w:r>
    </w:p>
    <w:p w14:paraId="4131E063"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317A0DDB"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All the points raised by the employee should be noted and considered by the manager and appropriate support provided where necessary. </w:t>
      </w:r>
    </w:p>
    <w:p w14:paraId="327266DF"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69E14A75"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The employee should be advised that his/her absence will be closely monitored and reviewed at regular intervals and given a clear target for improvement. The Stage 2 review period will be driven by service </w:t>
      </w:r>
      <w:proofErr w:type="gramStart"/>
      <w:r w:rsidRPr="00F472B6">
        <w:rPr>
          <w:rFonts w:asciiTheme="minorHAnsi" w:hAnsiTheme="minorHAnsi" w:cstheme="minorHAnsi"/>
          <w:sz w:val="24"/>
          <w:szCs w:val="24"/>
          <w:lang w:val="en-GB"/>
        </w:rPr>
        <w:t>needs, but</w:t>
      </w:r>
      <w:proofErr w:type="gramEnd"/>
      <w:r w:rsidRPr="00F472B6">
        <w:rPr>
          <w:rFonts w:asciiTheme="minorHAnsi" w:hAnsiTheme="minorHAnsi" w:cstheme="minorHAnsi"/>
          <w:sz w:val="24"/>
          <w:szCs w:val="24"/>
          <w:lang w:val="en-GB"/>
        </w:rPr>
        <w:t xml:space="preserve"> should be up to a maximum of 6 months. </w:t>
      </w:r>
    </w:p>
    <w:p w14:paraId="02F2555B"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25C13849"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If it is considered that further Occupational Health advice is necessary, this should be discussed with the employee and arrangements made to meet again once this advice has been obtained. </w:t>
      </w:r>
    </w:p>
    <w:p w14:paraId="00991328"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0B80865A"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lastRenderedPageBreak/>
        <w:t xml:space="preserve">• The employee should be advised that continued persistent absence could lead to referral to a capability hearing and possible termination of their employment. </w:t>
      </w:r>
    </w:p>
    <w:p w14:paraId="5CAEF39A"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p>
    <w:p w14:paraId="3EC4362C" w14:textId="77777777" w:rsidR="00F472B6" w:rsidRPr="00F472B6" w:rsidRDefault="00F472B6" w:rsidP="00F472B6">
      <w:pPr>
        <w:autoSpaceDE w:val="0"/>
        <w:autoSpaceDN w:val="0"/>
        <w:adjustRightInd w:val="0"/>
        <w:ind w:left="1120" w:hanging="280"/>
        <w:rPr>
          <w:rFonts w:asciiTheme="minorHAnsi" w:hAnsiTheme="minorHAnsi" w:cstheme="minorHAnsi"/>
          <w:sz w:val="24"/>
          <w:szCs w:val="24"/>
          <w:lang w:val="en-GB"/>
        </w:rPr>
      </w:pPr>
      <w:r w:rsidRPr="00F472B6">
        <w:rPr>
          <w:rFonts w:asciiTheme="minorHAnsi" w:hAnsiTheme="minorHAnsi" w:cstheme="minorHAnsi"/>
          <w:sz w:val="24"/>
          <w:szCs w:val="24"/>
          <w:lang w:val="en-GB"/>
        </w:rPr>
        <w:t xml:space="preserve">• The meeting should be followed up in writing confirming discussions. </w:t>
      </w:r>
    </w:p>
    <w:p w14:paraId="092DE95B" w14:textId="2CB4C443" w:rsidR="00F472B6" w:rsidRDefault="00F472B6" w:rsidP="00F472B6">
      <w:pPr>
        <w:pStyle w:val="Default"/>
        <w:ind w:left="-900"/>
        <w:rPr>
          <w:rFonts w:asciiTheme="minorHAnsi" w:hAnsiTheme="minorHAnsi" w:cstheme="minorHAnsi"/>
        </w:rPr>
      </w:pPr>
    </w:p>
    <w:p w14:paraId="2DDA1C3A" w14:textId="77777777" w:rsidR="00F472B6" w:rsidRDefault="00F472B6">
      <w:pPr>
        <w:spacing w:after="160" w:line="259" w:lineRule="auto"/>
        <w:rPr>
          <w:rFonts w:asciiTheme="minorHAnsi" w:hAnsiTheme="minorHAnsi" w:cstheme="minorHAnsi"/>
          <w:color w:val="000000"/>
          <w:sz w:val="24"/>
          <w:szCs w:val="24"/>
          <w:lang w:val="en-GB"/>
        </w:rPr>
      </w:pPr>
      <w:r>
        <w:rPr>
          <w:rFonts w:asciiTheme="minorHAnsi" w:hAnsiTheme="minorHAnsi" w:cstheme="minorHAnsi"/>
        </w:rPr>
        <w:br w:type="page"/>
      </w:r>
    </w:p>
    <w:p w14:paraId="4BB2FD85" w14:textId="77777777" w:rsidR="00F472B6" w:rsidRDefault="00F472B6" w:rsidP="00F472B6">
      <w:pPr>
        <w:pStyle w:val="Default"/>
        <w:ind w:left="-900"/>
        <w:rPr>
          <w:rFonts w:asciiTheme="minorHAnsi" w:hAnsiTheme="minorHAnsi" w:cstheme="minorHAnsi"/>
        </w:rPr>
      </w:pPr>
    </w:p>
    <w:p w14:paraId="040BCAA7" w14:textId="20521CF7" w:rsidR="00F472B6" w:rsidRPr="00F472B6" w:rsidRDefault="00F472B6" w:rsidP="00F472B6">
      <w:pPr>
        <w:pStyle w:val="Default"/>
        <w:ind w:left="-900"/>
        <w:rPr>
          <w:rFonts w:asciiTheme="minorHAnsi" w:hAnsiTheme="minorHAnsi" w:cstheme="minorHAnsi"/>
        </w:rPr>
      </w:pPr>
      <w:r w:rsidRPr="00F472B6">
        <w:rPr>
          <w:rFonts w:asciiTheme="minorHAnsi" w:hAnsiTheme="minorHAnsi" w:cstheme="minorHAnsi"/>
        </w:rPr>
        <w:t xml:space="preserve">Enquiries to: </w:t>
      </w:r>
      <w:r w:rsidRPr="00F472B6">
        <w:rPr>
          <w:rFonts w:asciiTheme="minorHAnsi" w:hAnsiTheme="minorHAnsi" w:cstheme="minorHAnsi"/>
        </w:rPr>
        <w:tab/>
        <w:t xml:space="preserve"> </w:t>
      </w:r>
    </w:p>
    <w:p w14:paraId="536A25F5" w14:textId="77777777" w:rsidR="00F472B6" w:rsidRPr="00F472B6" w:rsidRDefault="00F472B6" w:rsidP="00F472B6">
      <w:pPr>
        <w:pStyle w:val="Default"/>
        <w:ind w:left="-900"/>
        <w:rPr>
          <w:rFonts w:asciiTheme="minorHAnsi" w:hAnsiTheme="minorHAnsi" w:cstheme="minorHAnsi"/>
        </w:rPr>
      </w:pPr>
      <w:r w:rsidRPr="00F472B6">
        <w:rPr>
          <w:rFonts w:asciiTheme="minorHAnsi" w:hAnsiTheme="minorHAnsi" w:cstheme="minorHAnsi"/>
        </w:rPr>
        <w:t xml:space="preserve">Direct Dial:    </w:t>
      </w:r>
      <w:r w:rsidRPr="00F472B6">
        <w:rPr>
          <w:rFonts w:asciiTheme="minorHAnsi" w:hAnsiTheme="minorHAnsi" w:cstheme="minorHAnsi"/>
        </w:rPr>
        <w:tab/>
        <w:t xml:space="preserve"> 01324 </w:t>
      </w:r>
    </w:p>
    <w:p w14:paraId="2A3F182C" w14:textId="77777777" w:rsidR="00F472B6" w:rsidRPr="00F472B6" w:rsidRDefault="00F472B6" w:rsidP="00F472B6">
      <w:pPr>
        <w:pStyle w:val="Default"/>
        <w:ind w:left="-900"/>
        <w:rPr>
          <w:rFonts w:asciiTheme="minorHAnsi" w:hAnsiTheme="minorHAnsi" w:cstheme="minorHAnsi"/>
        </w:rPr>
      </w:pPr>
      <w:r w:rsidRPr="00F472B6">
        <w:rPr>
          <w:rFonts w:asciiTheme="minorHAnsi" w:hAnsiTheme="minorHAnsi" w:cstheme="minorHAnsi"/>
        </w:rPr>
        <w:t>Date:</w:t>
      </w:r>
      <w:r w:rsidRPr="00F472B6">
        <w:rPr>
          <w:rFonts w:asciiTheme="minorHAnsi" w:hAnsiTheme="minorHAnsi" w:cstheme="minorHAnsi"/>
        </w:rPr>
        <w:tab/>
      </w:r>
      <w:r w:rsidRPr="00F472B6">
        <w:rPr>
          <w:rFonts w:asciiTheme="minorHAnsi" w:hAnsiTheme="minorHAnsi" w:cstheme="minorHAnsi"/>
        </w:rPr>
        <w:tab/>
      </w:r>
      <w:r w:rsidRPr="00F472B6">
        <w:rPr>
          <w:rFonts w:asciiTheme="minorHAnsi" w:hAnsiTheme="minorHAnsi" w:cstheme="minorHAnsi"/>
        </w:rPr>
        <w:tab/>
      </w:r>
      <w:r w:rsidRPr="00F472B6">
        <w:rPr>
          <w:rFonts w:asciiTheme="minorHAnsi" w:hAnsiTheme="minorHAnsi" w:cstheme="minorHAnsi"/>
        </w:rPr>
        <w:tab/>
      </w:r>
    </w:p>
    <w:p w14:paraId="518F269A" w14:textId="77777777" w:rsidR="00F472B6" w:rsidRPr="00F472B6" w:rsidRDefault="00F472B6" w:rsidP="00F472B6">
      <w:pPr>
        <w:pStyle w:val="Default"/>
        <w:ind w:left="-900"/>
        <w:rPr>
          <w:rFonts w:asciiTheme="minorHAnsi" w:hAnsiTheme="minorHAnsi" w:cstheme="minorHAnsi"/>
        </w:rPr>
      </w:pPr>
    </w:p>
    <w:p w14:paraId="7BC8BAE2" w14:textId="77777777" w:rsidR="00F472B6" w:rsidRPr="00F472B6" w:rsidRDefault="00F472B6" w:rsidP="00F472B6">
      <w:pPr>
        <w:pStyle w:val="Default"/>
        <w:ind w:left="-900"/>
        <w:rPr>
          <w:rFonts w:asciiTheme="minorHAnsi" w:hAnsiTheme="minorHAnsi" w:cstheme="minorHAnsi"/>
        </w:rPr>
      </w:pPr>
      <w:r w:rsidRPr="00F472B6">
        <w:rPr>
          <w:rFonts w:asciiTheme="minorHAnsi" w:hAnsiTheme="minorHAnsi" w:cstheme="minorHAnsi"/>
          <w:b/>
          <w:bCs/>
        </w:rPr>
        <w:t xml:space="preserve">Private and Confidential </w:t>
      </w:r>
    </w:p>
    <w:p w14:paraId="5BC5AC24" w14:textId="77777777" w:rsidR="00F472B6" w:rsidRDefault="00F472B6" w:rsidP="00F472B6">
      <w:pPr>
        <w:pStyle w:val="Default"/>
        <w:ind w:left="-900"/>
        <w:rPr>
          <w:rFonts w:asciiTheme="minorHAnsi" w:hAnsiTheme="minorHAnsi" w:cstheme="minorHAnsi"/>
        </w:rPr>
      </w:pPr>
    </w:p>
    <w:p w14:paraId="35663826" w14:textId="0480C9AD" w:rsidR="00F472B6" w:rsidRPr="00F472B6" w:rsidRDefault="00F472B6" w:rsidP="00F472B6">
      <w:pPr>
        <w:pStyle w:val="Default"/>
        <w:ind w:left="-900"/>
        <w:rPr>
          <w:rFonts w:asciiTheme="minorHAnsi" w:hAnsiTheme="minorHAnsi" w:cstheme="minorHAnsi"/>
        </w:rPr>
      </w:pPr>
      <w:r w:rsidRPr="00F472B6">
        <w:rPr>
          <w:rFonts w:asciiTheme="minorHAnsi" w:hAnsiTheme="minorHAnsi" w:cstheme="minorHAnsi"/>
        </w:rPr>
        <w:t xml:space="preserve">Dear </w:t>
      </w:r>
    </w:p>
    <w:p w14:paraId="2D84E79E" w14:textId="77777777" w:rsidR="00F472B6" w:rsidRPr="00F472B6" w:rsidRDefault="00F472B6" w:rsidP="00F472B6">
      <w:pPr>
        <w:pStyle w:val="Default"/>
        <w:ind w:left="-900"/>
        <w:jc w:val="both"/>
        <w:rPr>
          <w:rFonts w:asciiTheme="minorHAnsi" w:hAnsiTheme="minorHAnsi" w:cstheme="minorHAnsi"/>
          <w:b/>
          <w:bCs/>
        </w:rPr>
      </w:pPr>
    </w:p>
    <w:p w14:paraId="5EB65BC2" w14:textId="77777777" w:rsidR="00F472B6" w:rsidRPr="00F472B6" w:rsidRDefault="00F472B6" w:rsidP="00F472B6">
      <w:pPr>
        <w:pStyle w:val="Default"/>
        <w:ind w:left="-900"/>
        <w:jc w:val="both"/>
        <w:rPr>
          <w:rFonts w:asciiTheme="minorHAnsi" w:hAnsiTheme="minorHAnsi" w:cstheme="minorHAnsi"/>
          <w:b/>
          <w:bCs/>
        </w:rPr>
      </w:pPr>
      <w:r w:rsidRPr="00F472B6">
        <w:rPr>
          <w:rFonts w:asciiTheme="minorHAnsi" w:hAnsiTheme="minorHAnsi" w:cstheme="minorHAnsi"/>
          <w:b/>
          <w:bCs/>
        </w:rPr>
        <w:t>RETURN TO WORK /STAGE 1 ABSENCE REVIEW MEETING OUTCOME</w:t>
      </w:r>
    </w:p>
    <w:p w14:paraId="14EB06A2" w14:textId="77777777" w:rsidR="00F472B6" w:rsidRPr="00F472B6" w:rsidRDefault="00F472B6" w:rsidP="00F472B6">
      <w:pPr>
        <w:pStyle w:val="Default"/>
        <w:ind w:left="-900"/>
        <w:jc w:val="both"/>
        <w:rPr>
          <w:rFonts w:asciiTheme="minorHAnsi" w:hAnsiTheme="minorHAnsi" w:cstheme="minorHAnsi"/>
        </w:rPr>
      </w:pPr>
    </w:p>
    <w:p w14:paraId="176A3092" w14:textId="77777777" w:rsidR="00F472B6" w:rsidRPr="00F472B6" w:rsidRDefault="00F472B6" w:rsidP="00F472B6">
      <w:pPr>
        <w:pStyle w:val="Default"/>
        <w:ind w:left="-900"/>
        <w:jc w:val="both"/>
        <w:rPr>
          <w:rFonts w:asciiTheme="minorHAnsi" w:hAnsiTheme="minorHAnsi" w:cstheme="minorHAnsi"/>
        </w:rPr>
      </w:pPr>
      <w:r w:rsidRPr="00F472B6">
        <w:rPr>
          <w:rFonts w:asciiTheme="minorHAnsi" w:hAnsiTheme="minorHAnsi" w:cstheme="minorHAnsi"/>
        </w:rPr>
        <w:t xml:space="preserve">Further to our meeting on   </w:t>
      </w:r>
      <w:proofErr w:type="gramStart"/>
      <w:r w:rsidRPr="00F472B6">
        <w:rPr>
          <w:rFonts w:asciiTheme="minorHAnsi" w:hAnsiTheme="minorHAnsi" w:cstheme="minorHAnsi"/>
        </w:rPr>
        <w:t xml:space="preserve">  .</w:t>
      </w:r>
      <w:proofErr w:type="gramEnd"/>
      <w:r w:rsidRPr="00F472B6">
        <w:rPr>
          <w:rFonts w:asciiTheme="minorHAnsi" w:hAnsiTheme="minorHAnsi" w:cstheme="minorHAnsi"/>
        </w:rPr>
        <w:t xml:space="preserve">  The meeting was convened in accordance with Falkirk Council’s Managing Sickness Absence Policy and Procedure at your return to work following your recent absence.  </w:t>
      </w:r>
    </w:p>
    <w:p w14:paraId="5FD621F6" w14:textId="77777777" w:rsidR="00F472B6" w:rsidRPr="00F472B6" w:rsidRDefault="00F472B6" w:rsidP="00F472B6">
      <w:pPr>
        <w:pStyle w:val="Default"/>
        <w:ind w:left="-900"/>
        <w:jc w:val="both"/>
        <w:rPr>
          <w:rFonts w:asciiTheme="minorHAnsi" w:hAnsiTheme="minorHAnsi" w:cstheme="minorHAnsi"/>
        </w:rPr>
      </w:pPr>
    </w:p>
    <w:p w14:paraId="34E1BACD" w14:textId="77777777" w:rsidR="00F472B6" w:rsidRPr="00F472B6" w:rsidRDefault="00F472B6" w:rsidP="00F472B6">
      <w:pPr>
        <w:pStyle w:val="Default"/>
        <w:ind w:left="-900"/>
        <w:jc w:val="both"/>
        <w:rPr>
          <w:rFonts w:asciiTheme="minorHAnsi" w:hAnsiTheme="minorHAnsi" w:cstheme="minorHAnsi"/>
        </w:rPr>
      </w:pPr>
      <w:r w:rsidRPr="00F472B6">
        <w:rPr>
          <w:rFonts w:asciiTheme="minorHAnsi" w:hAnsiTheme="minorHAnsi" w:cstheme="minorHAnsi"/>
        </w:rPr>
        <w:t>The purpose of this informal meeting was to discuss your recent period of sickness absence and the triggers you have reached.  It was also convened to discuss any mechanisms that will help us identify what action can be taken to improve your attendance at work and provide any additional support.</w:t>
      </w:r>
    </w:p>
    <w:p w14:paraId="52C81B8B" w14:textId="77777777" w:rsidR="00F472B6" w:rsidRPr="00F472B6" w:rsidRDefault="00F472B6" w:rsidP="00F472B6">
      <w:pPr>
        <w:pStyle w:val="Default"/>
        <w:ind w:left="-900"/>
        <w:jc w:val="both"/>
        <w:rPr>
          <w:rFonts w:asciiTheme="minorHAnsi" w:hAnsiTheme="minorHAnsi" w:cstheme="minorHAnsi"/>
        </w:rPr>
      </w:pPr>
    </w:p>
    <w:p w14:paraId="61D591DD" w14:textId="77777777" w:rsidR="00F472B6" w:rsidRPr="00F472B6" w:rsidRDefault="00F472B6" w:rsidP="00F472B6">
      <w:pPr>
        <w:pStyle w:val="Default"/>
        <w:ind w:left="-900"/>
        <w:jc w:val="both"/>
        <w:rPr>
          <w:rFonts w:asciiTheme="minorHAnsi" w:hAnsiTheme="minorHAnsi" w:cstheme="minorHAnsi"/>
        </w:rPr>
      </w:pPr>
      <w:r w:rsidRPr="00F472B6">
        <w:rPr>
          <w:rFonts w:asciiTheme="minorHAnsi" w:hAnsiTheme="minorHAnsi" w:cstheme="minorHAnsi"/>
        </w:rPr>
        <w:t xml:space="preserve">I explained that during the previous </w:t>
      </w:r>
      <w:proofErr w:type="gramStart"/>
      <w:r w:rsidRPr="00F472B6">
        <w:rPr>
          <w:rFonts w:asciiTheme="minorHAnsi" w:hAnsiTheme="minorHAnsi" w:cstheme="minorHAnsi"/>
        </w:rPr>
        <w:t>xx month</w:t>
      </w:r>
      <w:proofErr w:type="gramEnd"/>
      <w:r w:rsidRPr="00F472B6">
        <w:rPr>
          <w:rFonts w:asciiTheme="minorHAnsi" w:hAnsiTheme="minorHAnsi" w:cstheme="minorHAnsi"/>
        </w:rPr>
        <w:t xml:space="preserve"> period, you had separate occasions of absence which equated to xx days lost.  These absences were due to [insert details of absence or attach document]. This level of attendance exceeds xx of the recommended triggers outlined in Falkirk Council’s Sickness Absence Policy.  This is noted </w:t>
      </w:r>
      <w:proofErr w:type="gramStart"/>
      <w:r w:rsidRPr="00F472B6">
        <w:rPr>
          <w:rFonts w:asciiTheme="minorHAnsi" w:hAnsiTheme="minorHAnsi" w:cstheme="minorHAnsi"/>
        </w:rPr>
        <w:t>below:-</w:t>
      </w:r>
      <w:proofErr w:type="gramEnd"/>
    </w:p>
    <w:p w14:paraId="5949BA7A" w14:textId="77777777" w:rsidR="00F472B6" w:rsidRPr="00F472B6" w:rsidRDefault="00F472B6" w:rsidP="00F472B6">
      <w:pPr>
        <w:pStyle w:val="Default"/>
        <w:ind w:left="-900"/>
        <w:jc w:val="both"/>
        <w:rPr>
          <w:rFonts w:asciiTheme="minorHAnsi" w:hAnsiTheme="minorHAnsi" w:cstheme="minorHAnsi"/>
        </w:rPr>
      </w:pPr>
    </w:p>
    <w:p w14:paraId="7C83C970" w14:textId="77777777" w:rsidR="00F472B6" w:rsidRPr="00F472B6" w:rsidRDefault="00F472B6" w:rsidP="00F472B6">
      <w:pPr>
        <w:pStyle w:val="Default"/>
        <w:ind w:left="-900"/>
        <w:jc w:val="both"/>
        <w:rPr>
          <w:rFonts w:asciiTheme="minorHAnsi" w:hAnsiTheme="minorHAnsi" w:cstheme="minorHAnsi"/>
          <w:b/>
        </w:rPr>
      </w:pPr>
      <w:r w:rsidRPr="00F472B6">
        <w:rPr>
          <w:rFonts w:asciiTheme="minorHAnsi" w:hAnsiTheme="minorHAnsi" w:cstheme="minorHAnsi"/>
          <w:b/>
        </w:rPr>
        <w:t xml:space="preserve">     Council Trigger</w:t>
      </w:r>
      <w:r w:rsidRPr="00F472B6">
        <w:rPr>
          <w:rFonts w:asciiTheme="minorHAnsi" w:hAnsiTheme="minorHAnsi" w:cstheme="minorHAnsi"/>
          <w:b/>
        </w:rPr>
        <w:tab/>
      </w:r>
      <w:r w:rsidRPr="00F472B6">
        <w:rPr>
          <w:rFonts w:asciiTheme="minorHAnsi" w:hAnsiTheme="minorHAnsi" w:cstheme="minorHAnsi"/>
          <w:b/>
        </w:rPr>
        <w:tab/>
      </w:r>
      <w:r w:rsidRPr="00F472B6">
        <w:rPr>
          <w:rFonts w:asciiTheme="minorHAnsi" w:hAnsiTheme="minorHAnsi" w:cstheme="minorHAnsi"/>
          <w:b/>
        </w:rPr>
        <w:tab/>
      </w:r>
      <w:r w:rsidRPr="00F472B6">
        <w:rPr>
          <w:rFonts w:asciiTheme="minorHAnsi" w:hAnsiTheme="minorHAnsi" w:cstheme="minorHAnsi"/>
          <w:b/>
        </w:rPr>
        <w:tab/>
      </w:r>
      <w:r w:rsidRPr="00F472B6">
        <w:rPr>
          <w:rFonts w:asciiTheme="minorHAnsi" w:hAnsiTheme="minorHAnsi" w:cstheme="minorHAnsi"/>
          <w:b/>
        </w:rPr>
        <w:tab/>
        <w:t>Employee Trigger</w:t>
      </w:r>
    </w:p>
    <w:p w14:paraId="66D3B5D6" w14:textId="77777777" w:rsidR="00F472B6" w:rsidRPr="00F472B6" w:rsidRDefault="00F472B6" w:rsidP="00F472B6">
      <w:pPr>
        <w:pStyle w:val="Default"/>
        <w:ind w:left="-900"/>
        <w:jc w:val="both"/>
        <w:rPr>
          <w:rFonts w:asciiTheme="minorHAnsi" w:hAnsiTheme="minorHAnsi" w:cstheme="minorHAnsi"/>
        </w:rPr>
      </w:pPr>
    </w:p>
    <w:p w14:paraId="62F3BF29" w14:textId="77777777" w:rsidR="00F472B6" w:rsidRPr="00F472B6" w:rsidRDefault="00F472B6" w:rsidP="00F472B6">
      <w:pPr>
        <w:pStyle w:val="Default"/>
        <w:jc w:val="both"/>
        <w:rPr>
          <w:rFonts w:asciiTheme="minorHAnsi" w:hAnsiTheme="minorHAnsi" w:cstheme="minorHAnsi"/>
        </w:rPr>
      </w:pPr>
      <w:r w:rsidRPr="00F472B6">
        <w:rPr>
          <w:rFonts w:asciiTheme="minorHAnsi" w:hAnsiTheme="minorHAnsi" w:cstheme="minorHAnsi"/>
        </w:rPr>
        <w:tab/>
      </w:r>
      <w:r w:rsidRPr="00F472B6">
        <w:rPr>
          <w:rFonts w:asciiTheme="minorHAnsi" w:hAnsiTheme="minorHAnsi" w:cstheme="minorHAnsi"/>
        </w:rPr>
        <w:tab/>
      </w:r>
      <w:r w:rsidRPr="00F472B6">
        <w:rPr>
          <w:rFonts w:asciiTheme="minorHAnsi" w:hAnsiTheme="minorHAnsi" w:cstheme="minorHAnsi"/>
        </w:rPr>
        <w:tab/>
      </w:r>
    </w:p>
    <w:p w14:paraId="6DF2A3BE" w14:textId="77777777" w:rsidR="00F472B6" w:rsidRPr="00F472B6" w:rsidRDefault="00F472B6" w:rsidP="00F472B6">
      <w:pPr>
        <w:pStyle w:val="Default"/>
        <w:ind w:left="-900"/>
        <w:jc w:val="both"/>
        <w:rPr>
          <w:rFonts w:asciiTheme="minorHAnsi" w:hAnsiTheme="minorHAnsi" w:cstheme="minorHAnsi"/>
        </w:rPr>
      </w:pPr>
      <w:r w:rsidRPr="00F472B6">
        <w:rPr>
          <w:rFonts w:asciiTheme="minorHAnsi" w:hAnsiTheme="minorHAnsi" w:cstheme="minorHAnsi"/>
        </w:rPr>
        <w:t>You said that [insert details of any mitigating circumstances or health conditions].</w:t>
      </w:r>
    </w:p>
    <w:p w14:paraId="1080B4CD" w14:textId="77777777" w:rsidR="00F472B6" w:rsidRPr="00F472B6" w:rsidRDefault="00F472B6" w:rsidP="00F472B6">
      <w:pPr>
        <w:pStyle w:val="Default"/>
        <w:ind w:left="-900"/>
        <w:jc w:val="both"/>
        <w:rPr>
          <w:rFonts w:asciiTheme="minorHAnsi" w:hAnsiTheme="minorHAnsi" w:cstheme="minorHAnsi"/>
        </w:rPr>
      </w:pPr>
    </w:p>
    <w:p w14:paraId="34A4CADB" w14:textId="77777777" w:rsidR="00F472B6" w:rsidRPr="00F472B6" w:rsidRDefault="00F472B6" w:rsidP="00F472B6">
      <w:pPr>
        <w:pStyle w:val="Default"/>
        <w:ind w:left="-900"/>
        <w:jc w:val="both"/>
        <w:rPr>
          <w:rFonts w:asciiTheme="minorHAnsi" w:hAnsiTheme="minorHAnsi" w:cstheme="minorHAnsi"/>
        </w:rPr>
      </w:pPr>
      <w:r w:rsidRPr="00F472B6">
        <w:rPr>
          <w:rFonts w:asciiTheme="minorHAnsi" w:hAnsiTheme="minorHAnsi" w:cstheme="minorHAnsi"/>
        </w:rPr>
        <w:t xml:space="preserve">You also confirmed that there were not any personal or </w:t>
      </w:r>
      <w:proofErr w:type="gramStart"/>
      <w:r w:rsidRPr="00F472B6">
        <w:rPr>
          <w:rFonts w:asciiTheme="minorHAnsi" w:hAnsiTheme="minorHAnsi" w:cstheme="minorHAnsi"/>
        </w:rPr>
        <w:t>work related</w:t>
      </w:r>
      <w:proofErr w:type="gramEnd"/>
      <w:r w:rsidRPr="00F472B6">
        <w:rPr>
          <w:rFonts w:asciiTheme="minorHAnsi" w:hAnsiTheme="minorHAnsi" w:cstheme="minorHAnsi"/>
        </w:rPr>
        <w:t xml:space="preserve"> matters that were impacting on your attendance at work.</w:t>
      </w:r>
    </w:p>
    <w:p w14:paraId="3106F7BF" w14:textId="77777777" w:rsidR="00F472B6" w:rsidRPr="00F472B6" w:rsidRDefault="00F472B6" w:rsidP="00F472B6">
      <w:pPr>
        <w:pStyle w:val="Default"/>
        <w:ind w:left="-900"/>
        <w:jc w:val="both"/>
        <w:rPr>
          <w:rFonts w:asciiTheme="minorHAnsi" w:hAnsiTheme="minorHAnsi" w:cstheme="minorHAnsi"/>
        </w:rPr>
      </w:pPr>
    </w:p>
    <w:p w14:paraId="735B1919" w14:textId="77777777" w:rsidR="00F472B6" w:rsidRPr="00F472B6" w:rsidRDefault="00F472B6" w:rsidP="00F472B6">
      <w:pPr>
        <w:pStyle w:val="Default"/>
        <w:ind w:left="-900"/>
        <w:jc w:val="both"/>
        <w:rPr>
          <w:rFonts w:asciiTheme="minorHAnsi" w:hAnsiTheme="minorHAnsi" w:cstheme="minorHAnsi"/>
        </w:rPr>
      </w:pPr>
      <w:r w:rsidRPr="00F472B6">
        <w:rPr>
          <w:rFonts w:asciiTheme="minorHAnsi" w:hAnsiTheme="minorHAnsi" w:cstheme="minorHAnsi"/>
        </w:rPr>
        <w:t xml:space="preserve">[If there any issues with not following absence reporting procedures these should be discussed with the employee at these meetings and the Calling in Sick Guide provided </w:t>
      </w:r>
      <w:proofErr w:type="gramStart"/>
      <w:r w:rsidRPr="00F472B6">
        <w:rPr>
          <w:rFonts w:asciiTheme="minorHAnsi" w:hAnsiTheme="minorHAnsi" w:cstheme="minorHAnsi"/>
        </w:rPr>
        <w:t>again</w:t>
      </w:r>
      <w:proofErr w:type="gramEnd"/>
      <w:r w:rsidRPr="00F472B6">
        <w:rPr>
          <w:rFonts w:asciiTheme="minorHAnsi" w:hAnsiTheme="minorHAnsi" w:cstheme="minorHAnsi"/>
        </w:rPr>
        <w:t xml:space="preserve"> and the acceptance signed and returned by the employee] </w:t>
      </w:r>
    </w:p>
    <w:p w14:paraId="08DED590" w14:textId="77777777" w:rsidR="00F472B6" w:rsidRPr="00F472B6" w:rsidRDefault="00F472B6" w:rsidP="00F472B6">
      <w:pPr>
        <w:pStyle w:val="Default"/>
        <w:ind w:left="-900"/>
        <w:jc w:val="both"/>
        <w:rPr>
          <w:rFonts w:asciiTheme="minorHAnsi" w:hAnsiTheme="minorHAnsi" w:cstheme="minorHAnsi"/>
        </w:rPr>
      </w:pPr>
    </w:p>
    <w:p w14:paraId="67B3A3FE" w14:textId="77777777" w:rsidR="00F472B6" w:rsidRPr="00F472B6" w:rsidRDefault="00F472B6" w:rsidP="00F472B6">
      <w:pPr>
        <w:pStyle w:val="Default"/>
        <w:ind w:left="-900"/>
        <w:jc w:val="both"/>
        <w:rPr>
          <w:rFonts w:asciiTheme="minorHAnsi" w:hAnsiTheme="minorHAnsi" w:cstheme="minorHAnsi"/>
        </w:rPr>
      </w:pPr>
      <w:r w:rsidRPr="00F472B6">
        <w:rPr>
          <w:rFonts w:asciiTheme="minorHAnsi" w:hAnsiTheme="minorHAnsi" w:cstheme="minorHAnsi"/>
        </w:rPr>
        <w:t>During our discussion, you said that you were hopeful that you would sustain a good level of attendance in the future.</w:t>
      </w:r>
    </w:p>
    <w:p w14:paraId="71A72754" w14:textId="77777777" w:rsidR="00F472B6" w:rsidRPr="00F472B6" w:rsidRDefault="00F472B6" w:rsidP="00F472B6">
      <w:pPr>
        <w:pStyle w:val="Default"/>
        <w:ind w:left="-900"/>
        <w:jc w:val="both"/>
        <w:rPr>
          <w:rFonts w:asciiTheme="minorHAnsi" w:hAnsiTheme="minorHAnsi" w:cstheme="minorHAnsi"/>
        </w:rPr>
      </w:pPr>
    </w:p>
    <w:p w14:paraId="349CBC79" w14:textId="77777777" w:rsidR="00F472B6" w:rsidRPr="00F472B6" w:rsidRDefault="00F472B6" w:rsidP="00F472B6">
      <w:pPr>
        <w:pStyle w:val="Default"/>
        <w:ind w:left="-900"/>
        <w:jc w:val="both"/>
        <w:rPr>
          <w:rFonts w:asciiTheme="minorHAnsi" w:hAnsiTheme="minorHAnsi" w:cstheme="minorHAnsi"/>
        </w:rPr>
      </w:pPr>
      <w:r w:rsidRPr="00F472B6">
        <w:rPr>
          <w:rFonts w:asciiTheme="minorHAnsi" w:hAnsiTheme="minorHAnsi" w:cstheme="minorHAnsi"/>
        </w:rPr>
        <w:t>On this basis, I advised you that your absence levels will be monitored on an informal basis for a 6 month period, i.e. until ………</w:t>
      </w:r>
      <w:proofErr w:type="gramStart"/>
      <w:r w:rsidRPr="00F472B6">
        <w:rPr>
          <w:rFonts w:asciiTheme="minorHAnsi" w:hAnsiTheme="minorHAnsi" w:cstheme="minorHAnsi"/>
        </w:rPr>
        <w:t>….If</w:t>
      </w:r>
      <w:proofErr w:type="gramEnd"/>
      <w:r w:rsidRPr="00F472B6">
        <w:rPr>
          <w:rFonts w:asciiTheme="minorHAnsi" w:hAnsiTheme="minorHAnsi" w:cstheme="minorHAnsi"/>
        </w:rPr>
        <w:t xml:space="preserve"> you have further absences during the monitoring period, then a Stage 2 absence review meeting may be convened.  I ensured that you were aware of the Managing Sickness Absence Policy and your responsibilities under this Policy.</w:t>
      </w:r>
    </w:p>
    <w:p w14:paraId="7BF74AA4" w14:textId="77777777" w:rsidR="00F472B6" w:rsidRPr="00F472B6" w:rsidRDefault="00F472B6" w:rsidP="00F472B6">
      <w:pPr>
        <w:pStyle w:val="Default"/>
        <w:ind w:left="-900"/>
        <w:jc w:val="both"/>
        <w:rPr>
          <w:rFonts w:asciiTheme="minorHAnsi" w:hAnsiTheme="minorHAnsi" w:cstheme="minorHAnsi"/>
        </w:rPr>
      </w:pPr>
    </w:p>
    <w:p w14:paraId="58F769DE" w14:textId="77777777" w:rsidR="00F472B6" w:rsidRPr="00F472B6" w:rsidRDefault="00F472B6" w:rsidP="00F472B6">
      <w:pPr>
        <w:pStyle w:val="Default"/>
        <w:ind w:left="-900"/>
        <w:jc w:val="both"/>
        <w:rPr>
          <w:rFonts w:asciiTheme="minorHAnsi" w:hAnsiTheme="minorHAnsi" w:cstheme="minorHAnsi"/>
        </w:rPr>
      </w:pPr>
      <w:r w:rsidRPr="00F472B6">
        <w:rPr>
          <w:rFonts w:asciiTheme="minorHAnsi" w:hAnsiTheme="minorHAnsi" w:cstheme="minorHAnsi"/>
        </w:rPr>
        <w:t>You acknowledged that you understood my explanation.</w:t>
      </w:r>
    </w:p>
    <w:p w14:paraId="26A53FE5" w14:textId="77777777" w:rsidR="00F472B6" w:rsidRPr="00F472B6" w:rsidRDefault="00F472B6" w:rsidP="00F472B6">
      <w:pPr>
        <w:pStyle w:val="Default"/>
        <w:ind w:left="-900"/>
        <w:jc w:val="both"/>
        <w:rPr>
          <w:rFonts w:asciiTheme="minorHAnsi" w:hAnsiTheme="minorHAnsi" w:cstheme="minorHAnsi"/>
        </w:rPr>
      </w:pPr>
    </w:p>
    <w:p w14:paraId="2C90EA4B" w14:textId="77777777" w:rsidR="00F472B6" w:rsidRPr="00F472B6" w:rsidRDefault="00F472B6" w:rsidP="00F472B6">
      <w:pPr>
        <w:pStyle w:val="Default"/>
        <w:ind w:left="-900"/>
        <w:rPr>
          <w:rFonts w:asciiTheme="minorHAnsi" w:hAnsiTheme="minorHAnsi" w:cstheme="minorHAnsi"/>
        </w:rPr>
      </w:pPr>
      <w:r w:rsidRPr="00F472B6">
        <w:rPr>
          <w:rFonts w:asciiTheme="minorHAnsi" w:hAnsiTheme="minorHAnsi" w:cstheme="minorHAnsi"/>
        </w:rPr>
        <w:t xml:space="preserve">Yours sincerely </w:t>
      </w:r>
    </w:p>
    <w:p w14:paraId="4E78F844" w14:textId="77777777" w:rsidR="00F472B6" w:rsidRPr="00F472B6" w:rsidRDefault="00F472B6" w:rsidP="00F472B6">
      <w:pPr>
        <w:pStyle w:val="Default"/>
        <w:ind w:left="-900"/>
        <w:rPr>
          <w:rFonts w:asciiTheme="minorHAnsi" w:hAnsiTheme="minorHAnsi" w:cstheme="minorHAnsi"/>
        </w:rPr>
      </w:pPr>
    </w:p>
    <w:p w14:paraId="50D9280A" w14:textId="1F574C99" w:rsidR="00F472B6" w:rsidRPr="00F472B6" w:rsidRDefault="00F472B6" w:rsidP="00F472B6">
      <w:pPr>
        <w:pStyle w:val="Default"/>
        <w:ind w:left="-900"/>
        <w:rPr>
          <w:rFonts w:asciiTheme="minorHAnsi" w:hAnsiTheme="minorHAnsi" w:cstheme="minorHAnsi"/>
          <w:b/>
          <w:bCs/>
          <w:iCs/>
        </w:rPr>
      </w:pPr>
      <w:r w:rsidRPr="00F472B6">
        <w:rPr>
          <w:rFonts w:asciiTheme="minorHAnsi" w:hAnsiTheme="minorHAnsi" w:cstheme="minorHAnsi"/>
          <w:b/>
          <w:bCs/>
          <w:iCs/>
        </w:rPr>
        <w:lastRenderedPageBreak/>
        <w:t>TITLE</w:t>
      </w:r>
      <w:r>
        <w:rPr>
          <w:rFonts w:asciiTheme="minorHAnsi" w:hAnsiTheme="minorHAnsi" w:cstheme="minorHAnsi"/>
          <w:b/>
          <w:bCs/>
          <w:iCs/>
        </w:rPr>
        <w:t xml:space="preserve"> </w:t>
      </w:r>
      <w:r w:rsidRPr="00F472B6">
        <w:rPr>
          <w:rFonts w:asciiTheme="minorHAnsi" w:hAnsiTheme="minorHAnsi" w:cstheme="minorHAnsi"/>
          <w:bCs/>
          <w:iCs/>
        </w:rPr>
        <w:t>c</w:t>
      </w:r>
      <w:r>
        <w:rPr>
          <w:rFonts w:asciiTheme="minorHAnsi" w:hAnsiTheme="minorHAnsi" w:cstheme="minorHAnsi"/>
          <w:bCs/>
          <w:iCs/>
        </w:rPr>
        <w:t>c</w:t>
      </w:r>
    </w:p>
    <w:p w14:paraId="300B5BA6" w14:textId="77777777" w:rsidR="00F472B6" w:rsidRPr="00F472B6" w:rsidRDefault="00F472B6" w:rsidP="00F472B6">
      <w:pPr>
        <w:pStyle w:val="Default"/>
        <w:ind w:left="-900"/>
        <w:jc w:val="right"/>
        <w:rPr>
          <w:rFonts w:asciiTheme="minorHAnsi" w:hAnsiTheme="minorHAnsi" w:cstheme="minorHAnsi"/>
          <w:b/>
          <w:bCs/>
          <w:iCs/>
        </w:rPr>
      </w:pPr>
    </w:p>
    <w:p w14:paraId="3EC7AA46"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Dear</w:t>
      </w:r>
    </w:p>
    <w:p w14:paraId="0CDC1766" w14:textId="77777777" w:rsidR="00F472B6" w:rsidRPr="00F472B6" w:rsidRDefault="00F472B6" w:rsidP="00F472B6">
      <w:pPr>
        <w:rPr>
          <w:rFonts w:asciiTheme="minorHAnsi" w:hAnsiTheme="minorHAnsi" w:cstheme="minorHAnsi"/>
          <w:sz w:val="24"/>
          <w:szCs w:val="24"/>
        </w:rPr>
      </w:pPr>
    </w:p>
    <w:p w14:paraId="727A60F8" w14:textId="77777777" w:rsidR="00F472B6" w:rsidRPr="00F472B6" w:rsidRDefault="00F472B6" w:rsidP="00F472B6">
      <w:pPr>
        <w:rPr>
          <w:rFonts w:asciiTheme="minorHAnsi" w:hAnsiTheme="minorHAnsi" w:cstheme="minorHAnsi"/>
          <w:b/>
          <w:sz w:val="24"/>
          <w:szCs w:val="24"/>
        </w:rPr>
      </w:pPr>
      <w:r w:rsidRPr="00F472B6">
        <w:rPr>
          <w:rFonts w:asciiTheme="minorHAnsi" w:hAnsiTheme="minorHAnsi" w:cstheme="minorHAnsi"/>
          <w:b/>
          <w:sz w:val="24"/>
          <w:szCs w:val="24"/>
        </w:rPr>
        <w:t>Sickness Absence – Monitoring Procedure</w:t>
      </w:r>
    </w:p>
    <w:p w14:paraId="5BE6FDC8" w14:textId="77777777" w:rsidR="00F472B6" w:rsidRPr="00F472B6" w:rsidRDefault="00F472B6" w:rsidP="00F472B6">
      <w:pPr>
        <w:rPr>
          <w:rFonts w:asciiTheme="minorHAnsi" w:hAnsiTheme="minorHAnsi" w:cstheme="minorHAnsi"/>
          <w:b/>
          <w:sz w:val="24"/>
          <w:szCs w:val="24"/>
        </w:rPr>
      </w:pPr>
    </w:p>
    <w:p w14:paraId="47A2CCE1"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I am writing regarding our previous discussions about your recent level of sickness absences and confirm that it is my intention to proceed to the Stage 2 monitoring procedure under the Council’s Managing Sickness Absence policy.</w:t>
      </w:r>
    </w:p>
    <w:p w14:paraId="4B9AAACE" w14:textId="77777777" w:rsidR="00F472B6" w:rsidRPr="00F472B6" w:rsidRDefault="00F472B6" w:rsidP="00F472B6">
      <w:pPr>
        <w:rPr>
          <w:rFonts w:asciiTheme="minorHAnsi" w:hAnsiTheme="minorHAnsi" w:cstheme="minorHAnsi"/>
          <w:sz w:val="24"/>
          <w:szCs w:val="24"/>
        </w:rPr>
      </w:pPr>
    </w:p>
    <w:p w14:paraId="07977D3A"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This is because</w:t>
      </w:r>
    </w:p>
    <w:p w14:paraId="59ABCC1F" w14:textId="77777777" w:rsidR="00F472B6" w:rsidRPr="00F472B6" w:rsidRDefault="00F472B6" w:rsidP="00F472B6">
      <w:pPr>
        <w:rPr>
          <w:rFonts w:asciiTheme="minorHAnsi" w:hAnsiTheme="minorHAnsi" w:cstheme="minorHAnsi"/>
          <w:sz w:val="24"/>
          <w:szCs w:val="24"/>
        </w:rPr>
      </w:pPr>
    </w:p>
    <w:p w14:paraId="2EC2A7FD"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you have had further absences during a period of Stage 1 monitoring.</w:t>
      </w:r>
    </w:p>
    <w:p w14:paraId="7CB36FDF" w14:textId="77777777" w:rsidR="00F472B6" w:rsidRPr="00F472B6" w:rsidRDefault="00F472B6" w:rsidP="00F472B6">
      <w:pPr>
        <w:rPr>
          <w:rFonts w:asciiTheme="minorHAnsi" w:hAnsiTheme="minorHAnsi" w:cstheme="minorHAnsi"/>
          <w:sz w:val="24"/>
          <w:szCs w:val="24"/>
        </w:rPr>
      </w:pPr>
    </w:p>
    <w:p w14:paraId="0AD7AB7C"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OR</w:t>
      </w:r>
    </w:p>
    <w:p w14:paraId="0EDA7610" w14:textId="77777777" w:rsidR="00F472B6" w:rsidRPr="00F472B6" w:rsidRDefault="00F472B6" w:rsidP="00F472B6">
      <w:pPr>
        <w:rPr>
          <w:rFonts w:asciiTheme="minorHAnsi" w:hAnsiTheme="minorHAnsi" w:cstheme="minorHAnsi"/>
          <w:sz w:val="24"/>
          <w:szCs w:val="24"/>
        </w:rPr>
      </w:pPr>
    </w:p>
    <w:p w14:paraId="6DEFF843"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You have had frequent periods of Stage 1 / Stage 2 [delete as appropriate] monitoring in the past followed by short-term improvements in attendance.</w:t>
      </w:r>
    </w:p>
    <w:p w14:paraId="2A1401E0" w14:textId="77777777" w:rsidR="00F472B6" w:rsidRPr="00F472B6" w:rsidRDefault="00F472B6" w:rsidP="00F472B6">
      <w:pPr>
        <w:rPr>
          <w:rFonts w:asciiTheme="minorHAnsi" w:hAnsiTheme="minorHAnsi" w:cstheme="minorHAnsi"/>
          <w:sz w:val="24"/>
          <w:szCs w:val="24"/>
        </w:rPr>
      </w:pPr>
    </w:p>
    <w:p w14:paraId="5C98B8A1"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 xml:space="preserve">I propose to meet with you at [time] on [date] in [venue].  Please confirm </w:t>
      </w:r>
      <w:proofErr w:type="gramStart"/>
      <w:r w:rsidRPr="00F472B6">
        <w:rPr>
          <w:rFonts w:asciiTheme="minorHAnsi" w:hAnsiTheme="minorHAnsi" w:cstheme="minorHAnsi"/>
          <w:sz w:val="24"/>
          <w:szCs w:val="24"/>
        </w:rPr>
        <w:t>you</w:t>
      </w:r>
      <w:proofErr w:type="gramEnd"/>
      <w:r w:rsidRPr="00F472B6">
        <w:rPr>
          <w:rFonts w:asciiTheme="minorHAnsi" w:hAnsiTheme="minorHAnsi" w:cstheme="minorHAnsi"/>
          <w:sz w:val="24"/>
          <w:szCs w:val="24"/>
        </w:rPr>
        <w:t xml:space="preserve"> attendance by telephoning [tel.no.].</w:t>
      </w:r>
    </w:p>
    <w:p w14:paraId="69EFD28D" w14:textId="77777777" w:rsidR="00F472B6" w:rsidRPr="00F472B6" w:rsidRDefault="00F472B6" w:rsidP="00F472B6">
      <w:pPr>
        <w:rPr>
          <w:rFonts w:asciiTheme="minorHAnsi" w:hAnsiTheme="minorHAnsi" w:cstheme="minorHAnsi"/>
          <w:sz w:val="24"/>
          <w:szCs w:val="24"/>
        </w:rPr>
      </w:pPr>
    </w:p>
    <w:p w14:paraId="306D51CD"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 xml:space="preserve">[Name] Human Resources Adviser, will attend the meeting. You have the right to be accompanied by a representative of your choice, but I must </w:t>
      </w:r>
      <w:proofErr w:type="spellStart"/>
      <w:r w:rsidRPr="00F472B6">
        <w:rPr>
          <w:rFonts w:asciiTheme="minorHAnsi" w:hAnsiTheme="minorHAnsi" w:cstheme="minorHAnsi"/>
          <w:sz w:val="24"/>
          <w:szCs w:val="24"/>
        </w:rPr>
        <w:t>emphasise</w:t>
      </w:r>
      <w:proofErr w:type="spellEnd"/>
      <w:r w:rsidRPr="00F472B6">
        <w:rPr>
          <w:rFonts w:asciiTheme="minorHAnsi" w:hAnsiTheme="minorHAnsi" w:cstheme="minorHAnsi"/>
          <w:sz w:val="24"/>
          <w:szCs w:val="24"/>
        </w:rPr>
        <w:t xml:space="preserve"> that this is not a disciplinary meeting.</w:t>
      </w:r>
    </w:p>
    <w:p w14:paraId="6CE7F27F" w14:textId="77777777" w:rsidR="00F472B6" w:rsidRPr="00F472B6" w:rsidRDefault="00F472B6" w:rsidP="00F472B6">
      <w:pPr>
        <w:rPr>
          <w:rFonts w:asciiTheme="minorHAnsi" w:hAnsiTheme="minorHAnsi" w:cstheme="minorHAnsi"/>
          <w:sz w:val="24"/>
          <w:szCs w:val="24"/>
        </w:rPr>
      </w:pPr>
    </w:p>
    <w:p w14:paraId="194EE7DA" w14:textId="77777777" w:rsidR="00F472B6" w:rsidRPr="00F472B6" w:rsidRDefault="00F472B6" w:rsidP="00F472B6">
      <w:pPr>
        <w:jc w:val="both"/>
        <w:rPr>
          <w:rFonts w:asciiTheme="minorHAnsi" w:hAnsiTheme="minorHAnsi" w:cstheme="minorHAnsi"/>
          <w:sz w:val="24"/>
          <w:szCs w:val="24"/>
        </w:rPr>
      </w:pPr>
      <w:r w:rsidRPr="00F472B6">
        <w:rPr>
          <w:rFonts w:asciiTheme="minorHAnsi" w:hAnsiTheme="minorHAnsi" w:cstheme="minorHAnsi"/>
          <w:sz w:val="24"/>
          <w:szCs w:val="24"/>
        </w:rPr>
        <w:t>If you have any queries or concerns regarding this letter, please feel free to contact me on the extension given.</w:t>
      </w:r>
    </w:p>
    <w:p w14:paraId="03215776" w14:textId="77777777" w:rsidR="00F472B6" w:rsidRPr="00F472B6" w:rsidRDefault="00F472B6" w:rsidP="00F472B6">
      <w:pPr>
        <w:jc w:val="both"/>
        <w:rPr>
          <w:rFonts w:asciiTheme="minorHAnsi" w:hAnsiTheme="minorHAnsi" w:cstheme="minorHAnsi"/>
          <w:sz w:val="24"/>
          <w:szCs w:val="24"/>
        </w:rPr>
      </w:pPr>
    </w:p>
    <w:p w14:paraId="3125055D" w14:textId="77777777" w:rsidR="00F472B6" w:rsidRPr="00F472B6" w:rsidRDefault="00F472B6" w:rsidP="00F472B6">
      <w:pPr>
        <w:jc w:val="both"/>
        <w:rPr>
          <w:rFonts w:asciiTheme="minorHAnsi" w:hAnsiTheme="minorHAnsi" w:cstheme="minorHAnsi"/>
          <w:sz w:val="24"/>
          <w:szCs w:val="24"/>
        </w:rPr>
      </w:pPr>
      <w:r w:rsidRPr="00F472B6">
        <w:rPr>
          <w:rFonts w:asciiTheme="minorHAnsi" w:hAnsiTheme="minorHAnsi" w:cstheme="minorHAnsi"/>
          <w:sz w:val="24"/>
          <w:szCs w:val="24"/>
        </w:rPr>
        <w:t xml:space="preserve">Yours sincerely  </w:t>
      </w:r>
    </w:p>
    <w:p w14:paraId="744B7CCD" w14:textId="77777777" w:rsidR="00F472B6" w:rsidRPr="00F472B6" w:rsidRDefault="00F472B6" w:rsidP="00F472B6">
      <w:pPr>
        <w:rPr>
          <w:rFonts w:asciiTheme="minorHAnsi" w:hAnsiTheme="minorHAnsi" w:cstheme="minorHAnsi"/>
          <w:sz w:val="24"/>
          <w:szCs w:val="24"/>
        </w:rPr>
      </w:pPr>
    </w:p>
    <w:p w14:paraId="0EFFC846" w14:textId="77777777" w:rsidR="00F472B6" w:rsidRPr="00F472B6" w:rsidRDefault="00F472B6" w:rsidP="00F472B6">
      <w:pPr>
        <w:rPr>
          <w:rFonts w:asciiTheme="minorHAnsi" w:hAnsiTheme="minorHAnsi" w:cstheme="minorHAnsi"/>
          <w:sz w:val="24"/>
          <w:szCs w:val="24"/>
        </w:rPr>
      </w:pPr>
    </w:p>
    <w:p w14:paraId="05B2EC64"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[Insert MANAGERS TITLE]</w:t>
      </w:r>
    </w:p>
    <w:p w14:paraId="3C236C54" w14:textId="77777777" w:rsidR="00F472B6" w:rsidRPr="00F472B6" w:rsidRDefault="00F472B6" w:rsidP="00F472B6">
      <w:pPr>
        <w:rPr>
          <w:rFonts w:asciiTheme="minorHAnsi" w:hAnsiTheme="minorHAnsi" w:cstheme="minorHAnsi"/>
          <w:sz w:val="24"/>
          <w:szCs w:val="24"/>
        </w:rPr>
      </w:pPr>
    </w:p>
    <w:p w14:paraId="35FFAE9A" w14:textId="77777777" w:rsidR="00F472B6" w:rsidRPr="00F472B6" w:rsidRDefault="00F472B6" w:rsidP="00F472B6">
      <w:pPr>
        <w:rPr>
          <w:rFonts w:asciiTheme="minorHAnsi" w:hAnsiTheme="minorHAnsi" w:cstheme="minorHAnsi"/>
          <w:sz w:val="24"/>
          <w:szCs w:val="24"/>
        </w:rPr>
      </w:pPr>
      <w:r w:rsidRPr="00F472B6">
        <w:rPr>
          <w:rFonts w:asciiTheme="minorHAnsi" w:hAnsiTheme="minorHAnsi" w:cstheme="minorHAnsi"/>
          <w:sz w:val="24"/>
          <w:szCs w:val="24"/>
        </w:rPr>
        <w:t>Cc:</w:t>
      </w:r>
      <w:r w:rsidRPr="00F472B6">
        <w:rPr>
          <w:rFonts w:asciiTheme="minorHAnsi" w:hAnsiTheme="minorHAnsi" w:cstheme="minorHAnsi"/>
          <w:sz w:val="24"/>
          <w:szCs w:val="24"/>
        </w:rPr>
        <w:tab/>
        <w:t xml:space="preserve">[Insert Name of </w:t>
      </w:r>
      <w:smartTag w:uri="urn:schemas-microsoft-com:office:smarttags" w:element="PersonName">
        <w:r w:rsidRPr="00F472B6">
          <w:rPr>
            <w:rFonts w:asciiTheme="minorHAnsi" w:hAnsiTheme="minorHAnsi" w:cstheme="minorHAnsi"/>
            <w:sz w:val="24"/>
            <w:szCs w:val="24"/>
          </w:rPr>
          <w:t>HR</w:t>
        </w:r>
      </w:smartTag>
      <w:r w:rsidRPr="00F472B6">
        <w:rPr>
          <w:rFonts w:asciiTheme="minorHAnsi" w:hAnsiTheme="minorHAnsi" w:cstheme="minorHAnsi"/>
          <w:sz w:val="24"/>
          <w:szCs w:val="24"/>
        </w:rPr>
        <w:t xml:space="preserve"> Rep, Title]</w:t>
      </w:r>
    </w:p>
    <w:p w14:paraId="34F597BE" w14:textId="58C51776" w:rsidR="00F472B6" w:rsidRPr="00F472B6" w:rsidRDefault="00F472B6">
      <w:pPr>
        <w:rPr>
          <w:rFonts w:asciiTheme="minorHAnsi" w:hAnsiTheme="minorHAnsi" w:cstheme="minorHAnsi"/>
          <w:sz w:val="24"/>
          <w:szCs w:val="24"/>
        </w:rPr>
      </w:pPr>
    </w:p>
    <w:p w14:paraId="48F7780B" w14:textId="3FE69ABC" w:rsidR="003D68B9" w:rsidRPr="00F472B6" w:rsidRDefault="003D68B9" w:rsidP="00F472B6">
      <w:pPr>
        <w:spacing w:after="160" w:line="259" w:lineRule="auto"/>
        <w:rPr>
          <w:rFonts w:asciiTheme="minorHAnsi" w:hAnsiTheme="minorHAnsi" w:cstheme="minorHAnsi"/>
          <w:sz w:val="24"/>
          <w:szCs w:val="24"/>
        </w:rPr>
      </w:pPr>
    </w:p>
    <w:sectPr w:rsidR="003D68B9" w:rsidRPr="00F47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44BB"/>
    <w:multiLevelType w:val="hybridMultilevel"/>
    <w:tmpl w:val="FACAB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B6"/>
    <w:rsid w:val="003D68B9"/>
    <w:rsid w:val="00F47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561CAA"/>
  <w15:chartTrackingRefBased/>
  <w15:docId w15:val="{229DE5DB-8288-4356-B3EC-E2EAE3CA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B6"/>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72B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19097F7D-78C8-4C6F-9A4D-4B4025A3D9DD}"/>
</file>

<file path=customXml/itemProps2.xml><?xml version="1.0" encoding="utf-8"?>
<ds:datastoreItem xmlns:ds="http://schemas.openxmlformats.org/officeDocument/2006/customXml" ds:itemID="{FBEB1C20-3455-4DB2-9C7C-E06F62DC3306}"/>
</file>

<file path=customXml/itemProps3.xml><?xml version="1.0" encoding="utf-8"?>
<ds:datastoreItem xmlns:ds="http://schemas.openxmlformats.org/officeDocument/2006/customXml" ds:itemID="{C8F1833A-B973-407E-9C3D-A0B14D2A1C57}"/>
</file>

<file path=docProps/app.xml><?xml version="1.0" encoding="utf-8"?>
<Properties xmlns="http://schemas.openxmlformats.org/officeDocument/2006/extended-properties" xmlns:vt="http://schemas.openxmlformats.org/officeDocument/2006/docPropsVTypes">
  <Template>Normal</Template>
  <TotalTime>13</TotalTime>
  <Pages>5</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McGinty</dc:creator>
  <cp:keywords/>
  <dc:description/>
  <cp:lastModifiedBy>Hannah McGinty</cp:lastModifiedBy>
  <cp:revision>1</cp:revision>
  <dcterms:created xsi:type="dcterms:W3CDTF">2022-02-22T11:22:00Z</dcterms:created>
  <dcterms:modified xsi:type="dcterms:W3CDTF">2022-02-22T11:35:00Z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